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279" w:rsidRPr="001A1D44" w:rsidRDefault="00563089" w:rsidP="00655308">
      <w:pPr>
        <w:spacing w:line="360" w:lineRule="auto"/>
        <w:ind w:left="5103"/>
        <w:outlineLvl w:val="0"/>
        <w:rPr>
          <w:rFonts w:cs="Arial"/>
        </w:rPr>
      </w:pPr>
      <w:r>
        <w:rPr>
          <w:rFonts w:cs="Arial"/>
        </w:rPr>
        <w:t>d</w:t>
      </w:r>
      <w:r w:rsidRPr="001A1D44">
        <w:rPr>
          <w:rFonts w:cs="Arial"/>
        </w:rPr>
        <w:t>at</w:t>
      </w:r>
      <w:r>
        <w:rPr>
          <w:rFonts w:cs="Arial"/>
        </w:rPr>
        <w:t xml:space="preserve">a: </w:t>
      </w:r>
      <w:bookmarkStart w:id="0" w:name="ezdDataPodpisu"/>
      <w:bookmarkEnd w:id="0"/>
    </w:p>
    <w:p w:rsidR="00CF1FE3" w:rsidRDefault="00563089" w:rsidP="00655308">
      <w:pPr>
        <w:spacing w:line="360" w:lineRule="auto"/>
        <w:ind w:left="5103"/>
        <w:outlineLvl w:val="0"/>
        <w:rPr>
          <w:rFonts w:cs="Arial"/>
        </w:rPr>
      </w:pPr>
      <w:r>
        <w:rPr>
          <w:rFonts w:cs="Arial"/>
        </w:rPr>
        <w:t>z</w:t>
      </w:r>
      <w:r w:rsidRPr="001A1D44">
        <w:rPr>
          <w:rFonts w:cs="Arial"/>
        </w:rPr>
        <w:t>nak sprawy</w:t>
      </w:r>
      <w:r>
        <w:rPr>
          <w:rFonts w:cs="Arial"/>
        </w:rPr>
        <w:t xml:space="preserve">: </w:t>
      </w:r>
      <w:bookmarkStart w:id="1" w:name="ezdSprawaZnak"/>
      <w:r>
        <w:rPr>
          <w:rFonts w:cs="Arial"/>
        </w:rPr>
        <w:t>DRC-II.0220.34.2021</w:t>
      </w:r>
      <w:bookmarkEnd w:id="1"/>
      <w:r>
        <w:rPr>
          <w:rFonts w:cs="Arial"/>
        </w:rPr>
        <w:t>.</w:t>
      </w:r>
      <w:bookmarkStart w:id="2" w:name="ezdAutorInicjaly"/>
      <w:r>
        <w:rPr>
          <w:rFonts w:cs="Arial"/>
        </w:rPr>
        <w:t>IT</w:t>
      </w:r>
      <w:bookmarkEnd w:id="2"/>
    </w:p>
    <w:p w:rsidR="009A0CCA" w:rsidRPr="00CF1FE3" w:rsidRDefault="00563089" w:rsidP="009A0CCA">
      <w:pPr>
        <w:spacing w:line="360" w:lineRule="auto"/>
        <w:ind w:left="5103"/>
        <w:outlineLvl w:val="0"/>
        <w:rPr>
          <w:rFonts w:cs="Arial"/>
        </w:rPr>
      </w:pPr>
      <w:r w:rsidRPr="000268FD">
        <w:rPr>
          <w:rFonts w:cs="Arial"/>
        </w:rPr>
        <w:t>telefon</w:t>
      </w:r>
      <w:r>
        <w:rPr>
          <w:rFonts w:cs="Arial"/>
        </w:rPr>
        <w:t xml:space="preserve">: </w:t>
      </w:r>
      <w:r w:rsidR="003012BE" w:rsidRPr="003012BE">
        <w:rPr>
          <w:rFonts w:cs="Arial"/>
        </w:rPr>
        <w:t>22 273 85 36</w:t>
      </w:r>
    </w:p>
    <w:p w:rsidR="00A8625B" w:rsidRPr="003012BE" w:rsidRDefault="00563089" w:rsidP="0062142A">
      <w:pPr>
        <w:spacing w:after="600" w:line="360" w:lineRule="auto"/>
        <w:ind w:left="5103"/>
        <w:outlineLvl w:val="0"/>
        <w:rPr>
          <w:rFonts w:cs="Arial"/>
        </w:rPr>
      </w:pPr>
      <w:r w:rsidRPr="00CF1FE3">
        <w:rPr>
          <w:rFonts w:cs="Arial"/>
        </w:rPr>
        <w:t xml:space="preserve">e-mail: </w:t>
      </w:r>
      <w:r w:rsidR="003012BE" w:rsidRPr="003012BE">
        <w:rPr>
          <w:rFonts w:cs="Arial"/>
        </w:rPr>
        <w:t>Ignacy.Turowiecki@mfipr.gov.pl</w:t>
      </w:r>
    </w:p>
    <w:p w:rsidR="00532E23" w:rsidRPr="00532E23" w:rsidRDefault="003012BE" w:rsidP="00532E23">
      <w:pPr>
        <w:spacing w:before="120" w:after="120" w:line="276" w:lineRule="auto"/>
        <w:ind w:left="5672" w:hanging="3829"/>
        <w:rPr>
          <w:rFonts w:cs="Arial"/>
        </w:rPr>
      </w:pPr>
      <w:r>
        <w:br/>
      </w:r>
      <w:r w:rsidR="00532E23" w:rsidRPr="00532E23">
        <w:rPr>
          <w:rFonts w:cs="Arial"/>
        </w:rPr>
        <w:t>Pan</w:t>
      </w:r>
    </w:p>
    <w:p w:rsidR="00532E23" w:rsidRPr="00532E23" w:rsidRDefault="00532E23" w:rsidP="00532E23">
      <w:pPr>
        <w:spacing w:before="120" w:after="120" w:line="276" w:lineRule="auto"/>
        <w:ind w:left="6949" w:hanging="1277"/>
        <w:rPr>
          <w:rFonts w:cs="Arial"/>
        </w:rPr>
      </w:pPr>
      <w:r w:rsidRPr="00532E23">
        <w:rPr>
          <w:rFonts w:cs="Arial"/>
        </w:rPr>
        <w:t>Jacek Paziewski</w:t>
      </w:r>
    </w:p>
    <w:p w:rsidR="003012BE" w:rsidRPr="00532E23" w:rsidRDefault="00532E23" w:rsidP="00532E23">
      <w:pPr>
        <w:spacing w:before="120" w:after="120" w:line="276" w:lineRule="auto"/>
        <w:ind w:left="5672"/>
        <w:rPr>
          <w:rFonts w:cs="Arial"/>
        </w:rPr>
      </w:pPr>
      <w:r w:rsidRPr="00532E23">
        <w:rPr>
          <w:rFonts w:cs="Arial"/>
        </w:rPr>
        <w:t>Sekretarz Komitetu Rady Ministrów do spraw Cyfryzacji</w:t>
      </w:r>
    </w:p>
    <w:p w:rsidR="002938FA" w:rsidRDefault="002938FA" w:rsidP="00532E23">
      <w:pPr>
        <w:spacing w:before="120" w:after="120" w:line="360" w:lineRule="auto"/>
        <w:rPr>
          <w:rFonts w:cs="Arial"/>
        </w:rPr>
      </w:pPr>
    </w:p>
    <w:p w:rsidR="003012BE" w:rsidRPr="00532E23" w:rsidRDefault="003012BE" w:rsidP="002938FA">
      <w:pPr>
        <w:spacing w:before="120" w:after="120" w:line="360" w:lineRule="auto"/>
        <w:ind w:left="993" w:hanging="993"/>
        <w:rPr>
          <w:rFonts w:cs="Arial"/>
          <w:b/>
        </w:rPr>
      </w:pPr>
      <w:r w:rsidRPr="00532E23">
        <w:rPr>
          <w:rFonts w:cs="Arial"/>
          <w:b/>
        </w:rPr>
        <w:t xml:space="preserve">Dotyczy: stanowiska Ministerstwa Funduszy i Polityki Regionalnej </w:t>
      </w:r>
      <w:proofErr w:type="spellStart"/>
      <w:r w:rsidRPr="00532E23">
        <w:rPr>
          <w:rFonts w:cs="Arial"/>
          <w:b/>
        </w:rPr>
        <w:t>ws</w:t>
      </w:r>
      <w:proofErr w:type="spellEnd"/>
      <w:r w:rsidRPr="00532E23">
        <w:rPr>
          <w:rFonts w:cs="Arial"/>
          <w:b/>
        </w:rPr>
        <w:t xml:space="preserve">. </w:t>
      </w:r>
      <w:r w:rsidR="00532E23">
        <w:rPr>
          <w:rFonts w:cs="Arial"/>
          <w:b/>
        </w:rPr>
        <w:t>P</w:t>
      </w:r>
      <w:r w:rsidR="002938FA" w:rsidRPr="00532E23">
        <w:rPr>
          <w:rFonts w:cs="Arial"/>
          <w:b/>
        </w:rPr>
        <w:t>rojektu</w:t>
      </w:r>
      <w:r w:rsidR="00532E23">
        <w:rPr>
          <w:rFonts w:cs="Arial"/>
          <w:b/>
        </w:rPr>
        <w:t xml:space="preserve"> </w:t>
      </w:r>
      <w:r w:rsidR="002938FA" w:rsidRPr="00532E23">
        <w:rPr>
          <w:rFonts w:cs="Arial"/>
          <w:b/>
        </w:rPr>
        <w:t>uchwały Rady Ministrów zmieniającej uchwałę w sprawie przyjęcia programu rozwoju „Program Zintegrowanej Informatyzacji Państwa”.</w:t>
      </w:r>
    </w:p>
    <w:p w:rsidR="003012BE" w:rsidRPr="003012BE" w:rsidRDefault="003012BE" w:rsidP="003012BE">
      <w:pPr>
        <w:spacing w:before="120" w:after="120" w:line="360" w:lineRule="auto"/>
        <w:rPr>
          <w:rFonts w:cs="Arial"/>
        </w:rPr>
      </w:pPr>
    </w:p>
    <w:p w:rsidR="00C73093" w:rsidRPr="003012BE" w:rsidRDefault="003012BE" w:rsidP="003012BE">
      <w:pPr>
        <w:spacing w:before="120" w:after="120" w:line="360" w:lineRule="auto"/>
        <w:rPr>
          <w:rFonts w:cs="Arial"/>
        </w:rPr>
      </w:pPr>
      <w:r w:rsidRPr="003012BE">
        <w:rPr>
          <w:rFonts w:cs="Arial"/>
        </w:rPr>
        <w:t>Szanowny Panie Sekretarzu,</w:t>
      </w:r>
      <w:r w:rsidRPr="003012BE">
        <w:br/>
      </w:r>
      <w:r w:rsidR="00C06934">
        <w:rPr>
          <w:rFonts w:cs="Arial"/>
        </w:rPr>
        <w:t>w załączeniu przekazuję uwagi</w:t>
      </w:r>
      <w:r w:rsidR="007C7E3C">
        <w:rPr>
          <w:rFonts w:cs="Arial"/>
        </w:rPr>
        <w:t xml:space="preserve"> </w:t>
      </w:r>
      <w:proofErr w:type="spellStart"/>
      <w:r w:rsidRPr="003012BE">
        <w:rPr>
          <w:rFonts w:cs="Arial"/>
        </w:rPr>
        <w:t>MFiPR</w:t>
      </w:r>
      <w:proofErr w:type="spellEnd"/>
      <w:r w:rsidRPr="003012BE">
        <w:rPr>
          <w:rFonts w:cs="Arial"/>
        </w:rPr>
        <w:t xml:space="preserve"> do </w:t>
      </w:r>
      <w:r w:rsidR="00C06934">
        <w:rPr>
          <w:rFonts w:cs="Arial"/>
        </w:rPr>
        <w:t>p</w:t>
      </w:r>
      <w:r w:rsidR="002938FA" w:rsidRPr="002938FA">
        <w:rPr>
          <w:rFonts w:cs="Arial"/>
        </w:rPr>
        <w:t>rojektu uchwały Rady Ministrów zmieniającej uchwałę w sprawie przyjęcia programu rozwoju „Program Zintegrowanej Informatyzacji Państwa”.</w:t>
      </w:r>
    </w:p>
    <w:p w:rsidR="00C73093" w:rsidRDefault="00563089" w:rsidP="00C73093">
      <w:pPr>
        <w:spacing w:before="480" w:after="480" w:line="360" w:lineRule="auto"/>
        <w:ind w:left="2835" w:firstLine="2268"/>
        <w:rPr>
          <w:rFonts w:cs="Arial"/>
        </w:rPr>
      </w:pPr>
      <w:r>
        <w:rPr>
          <w:rFonts w:cs="Arial"/>
        </w:rPr>
        <w:t>Z poważaniem</w:t>
      </w:r>
    </w:p>
    <w:p w:rsidR="006226FE" w:rsidRDefault="00C72F34" w:rsidP="00C22C5D">
      <w:pPr>
        <w:spacing w:after="120" w:line="276" w:lineRule="auto"/>
        <w:ind w:left="2835" w:firstLine="2268"/>
        <w:rPr>
          <w:rFonts w:cs="Arial"/>
        </w:rPr>
      </w:pPr>
      <w:bookmarkStart w:id="3" w:name="ezdPracownikNazwa"/>
      <w:bookmarkEnd w:id="3"/>
    </w:p>
    <w:p w:rsidR="00C22C5D" w:rsidRDefault="00563089" w:rsidP="00C22C5D">
      <w:pPr>
        <w:spacing w:after="120" w:line="276" w:lineRule="auto"/>
        <w:ind w:left="2835" w:firstLine="2268"/>
        <w:rPr>
          <w:rFonts w:cs="Arial"/>
        </w:rPr>
      </w:pPr>
      <w:r>
        <w:rPr>
          <w:rFonts w:cs="Arial"/>
        </w:rPr>
        <w:t>/podpisano elektronicznie/</w:t>
      </w:r>
    </w:p>
    <w:p w:rsidR="00174CE3" w:rsidRDefault="00174CE3" w:rsidP="00CD7A14">
      <w:pPr>
        <w:spacing w:before="240" w:line="360" w:lineRule="auto"/>
        <w:rPr>
          <w:rFonts w:cs="Arial"/>
        </w:rPr>
      </w:pPr>
    </w:p>
    <w:p w:rsidR="00F66B12" w:rsidRDefault="00F66B12" w:rsidP="00CD7A14">
      <w:pPr>
        <w:spacing w:before="240" w:line="360" w:lineRule="auto"/>
        <w:rPr>
          <w:rFonts w:cs="Arial"/>
        </w:rPr>
      </w:pPr>
    </w:p>
    <w:p w:rsidR="00F66B12" w:rsidRDefault="00F66B12" w:rsidP="00CD7A14">
      <w:pPr>
        <w:spacing w:before="240" w:line="360" w:lineRule="auto"/>
        <w:rPr>
          <w:rFonts w:cs="Arial"/>
        </w:rPr>
        <w:sectPr w:rsidR="00F66B12" w:rsidSect="00FF1DD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134" w:right="1134" w:bottom="1446" w:left="1134" w:header="0" w:footer="192" w:gutter="0"/>
          <w:cols w:space="708"/>
          <w:titlePg/>
          <w:docGrid w:linePitch="360"/>
        </w:sectPr>
      </w:pPr>
    </w:p>
    <w:p w:rsidR="00174CE3" w:rsidRDefault="00174CE3" w:rsidP="00CD7A14">
      <w:pPr>
        <w:spacing w:before="240" w:line="360" w:lineRule="auto"/>
        <w:rPr>
          <w:rFonts w:cs="Arial"/>
        </w:rPr>
        <w:sectPr w:rsidR="00174CE3" w:rsidSect="00FF1DDF">
          <w:type w:val="continuous"/>
          <w:pgSz w:w="11906" w:h="16838" w:code="9"/>
          <w:pgMar w:top="1134" w:right="1134" w:bottom="1446" w:left="1134" w:header="0" w:footer="192" w:gutter="0"/>
          <w:cols w:space="708"/>
          <w:titlePg/>
          <w:docGrid w:linePitch="360"/>
        </w:sectPr>
      </w:pPr>
    </w:p>
    <w:tbl>
      <w:tblPr>
        <w:tblW w:w="15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989"/>
        <w:gridCol w:w="4819"/>
        <w:gridCol w:w="5527"/>
        <w:gridCol w:w="1359"/>
      </w:tblGrid>
      <w:tr w:rsidR="007C7E3C" w:rsidTr="008B055D">
        <w:trPr>
          <w:jc w:val="center"/>
        </w:trPr>
        <w:tc>
          <w:tcPr>
            <w:tcW w:w="153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E3C" w:rsidRDefault="007C7E3C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 Projekt uchwały Rady Ministrów zmieniającej uchwałę w sprawie przyjęcia programu rozwoju „Program Zintegrowanej Informatyzacji Państwa”</w:t>
            </w:r>
          </w:p>
        </w:tc>
      </w:tr>
      <w:tr w:rsidR="007C7E3C" w:rsidTr="008B055D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E3C" w:rsidRDefault="007C7E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E3C" w:rsidRDefault="007C7E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E3C" w:rsidRDefault="007C7E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E3C" w:rsidRDefault="007C7E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E3C" w:rsidRDefault="007C7E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E3C" w:rsidRDefault="007C7E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C7E3C" w:rsidTr="008B055D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C" w:rsidRDefault="007C7E3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C" w:rsidRDefault="007C7E3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C" w:rsidRDefault="007C7E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Zał</w:t>
            </w:r>
            <w:r w:rsidR="00C0693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nr 2</w:t>
            </w:r>
          </w:p>
          <w:p w:rsidR="007C7E3C" w:rsidRDefault="007C7E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Plan działań wszystkich resortów, służących realizacji założeń Programu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C" w:rsidRDefault="007C7E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dokumencie występują rozbieżności w stosunku do informacji o projektach finansowanych w ramach Programu Operacyjnego Polska Cyfrowa na lata 2014-2020 (POPC) zgromadzonych w systemie SL2014. Ww. rozbieżności dotyczą: terminó</w:t>
            </w:r>
            <w:r w:rsidR="00C06934">
              <w:rPr>
                <w:rFonts w:asciiTheme="minorHAnsi" w:hAnsiTheme="minorHAnsi" w:cstheme="minorHAnsi"/>
                <w:sz w:val="22"/>
                <w:szCs w:val="22"/>
              </w:rPr>
              <w:t xml:space="preserve">w realizacji, ogólnej wartości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projektów, źródła finansowania oraz statusu ich realizacji. </w:t>
            </w:r>
          </w:p>
          <w:p w:rsidR="007C7E3C" w:rsidRDefault="007C7E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C7E3C" w:rsidRDefault="007C7E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Dla wielu projektów w fazie przygotowania wskazano jako źródło finansowania POPC. Z uwagi na brak dostępnej alokacji wskazane przedsięwzięcia nie będą mogły zostać sfinansowane z ww. źródła. Możliwe będzie finansowanie ww. przedsięwzięć w ramach programów na perspektywę finansową UE 2021-2027.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E3C" w:rsidRDefault="007C7E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Aktualizacja informacji o projektach wskazanych w Planie działań wszystkich resortów, służących realizacji założeń Programu.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3C" w:rsidRDefault="007C7E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6934" w:rsidTr="008B055D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34" w:rsidRDefault="00C0693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34" w:rsidRDefault="00C0693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34" w:rsidRDefault="00C06934" w:rsidP="00387D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Projekt uchwały RM, ocena skutków regulacji, </w:t>
            </w:r>
            <w:r w:rsidR="00387D12">
              <w:rPr>
                <w:rFonts w:asciiTheme="minorHAnsi" w:hAnsiTheme="minorHAnsi" w:cstheme="minorHAnsi"/>
                <w:sz w:val="22"/>
                <w:szCs w:val="22"/>
              </w:rPr>
              <w:t>pkt 6 Wpływ na sektor finansów publicznych,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str. 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34" w:rsidRDefault="00C069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Wskazane łączne szacowane </w:t>
            </w:r>
            <w:r w:rsidR="00C924AC">
              <w:rPr>
                <w:rFonts w:asciiTheme="minorHAnsi" w:hAnsiTheme="minorHAnsi" w:cstheme="minorHAnsi"/>
                <w:sz w:val="22"/>
                <w:szCs w:val="22"/>
              </w:rPr>
              <w:t xml:space="preserve">kwoty na realizację PZIP 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programów operacyjnych </w:t>
            </w:r>
            <w:r w:rsidR="00C924AC">
              <w:rPr>
                <w:rFonts w:asciiTheme="minorHAnsi" w:hAnsiTheme="minorHAnsi" w:cstheme="minorHAnsi"/>
                <w:sz w:val="22"/>
                <w:szCs w:val="22"/>
              </w:rPr>
              <w:t>dla perspektywy finansowej 2014-2020 wymagają doprecyzowania w zakresie metodologii obliczenia.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34" w:rsidRDefault="00C06934" w:rsidP="00C924A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Prosimy o wyjaśnienie bądź kore</w:t>
            </w:r>
            <w:r w:rsidR="00C924AC">
              <w:rPr>
                <w:rFonts w:asciiTheme="minorHAnsi" w:hAnsiTheme="minorHAnsi" w:cstheme="minorHAnsi"/>
                <w:sz w:val="22"/>
                <w:szCs w:val="22"/>
              </w:rPr>
              <w:t>ktę szacunków.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34" w:rsidRDefault="00C0693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174CE3" w:rsidRPr="00C22C5D" w:rsidRDefault="00174CE3" w:rsidP="00CD7A14">
      <w:pPr>
        <w:spacing w:before="240" w:line="360" w:lineRule="auto"/>
        <w:rPr>
          <w:rFonts w:cs="Arial"/>
        </w:rPr>
      </w:pPr>
    </w:p>
    <w:sectPr w:rsidR="00174CE3" w:rsidRPr="00C22C5D" w:rsidSect="00CC7893">
      <w:headerReference w:type="first" r:id="rId15"/>
      <w:pgSz w:w="16838" w:h="11906" w:orient="landscape" w:code="9"/>
      <w:pgMar w:top="1134" w:right="1134" w:bottom="1134" w:left="1446" w:header="0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F34" w:rsidRDefault="00C72F34">
      <w:r>
        <w:separator/>
      </w:r>
    </w:p>
  </w:endnote>
  <w:endnote w:type="continuationSeparator" w:id="0">
    <w:p w:rsidR="00C72F34" w:rsidRDefault="00C72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56A" w:rsidRDefault="00563089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C9356A" w:rsidRDefault="00C72F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</w:rPr>
      <w:id w:val="-1335674383"/>
      <w:docPartObj>
        <w:docPartGallery w:val="Page Numbers (Bottom of Page)"/>
        <w:docPartUnique/>
      </w:docPartObj>
    </w:sdtPr>
    <w:sdtEndPr/>
    <w:sdtContent>
      <w:p w:rsidR="00DC6757" w:rsidRPr="000B7100" w:rsidRDefault="00563089">
        <w:pPr>
          <w:pStyle w:val="Stopka"/>
          <w:jc w:val="right"/>
          <w:rPr>
            <w:rFonts w:cs="Arial"/>
          </w:rPr>
        </w:pPr>
        <w:r w:rsidRPr="000B7100">
          <w:rPr>
            <w:rFonts w:cs="Arial"/>
          </w:rPr>
          <w:fldChar w:fldCharType="begin"/>
        </w:r>
        <w:r w:rsidRPr="000B7100">
          <w:rPr>
            <w:rFonts w:cs="Arial"/>
          </w:rPr>
          <w:instrText>PAGE   \* MERGEFORMAT</w:instrText>
        </w:r>
        <w:r w:rsidRPr="000B7100">
          <w:rPr>
            <w:rFonts w:cs="Arial"/>
          </w:rPr>
          <w:fldChar w:fldCharType="separate"/>
        </w:r>
        <w:r w:rsidR="00D966B8">
          <w:rPr>
            <w:rFonts w:cs="Arial"/>
            <w:noProof/>
          </w:rPr>
          <w:t>2</w:t>
        </w:r>
        <w:r w:rsidRPr="000B7100">
          <w:rPr>
            <w:rFonts w:cs="Arial"/>
          </w:rPr>
          <w:fldChar w:fldCharType="end"/>
        </w:r>
      </w:p>
    </w:sdtContent>
  </w:sdt>
  <w:p w:rsidR="00C9356A" w:rsidRPr="00E479E2" w:rsidRDefault="00C72F34">
    <w:pPr>
      <w:pStyle w:val="Stopka"/>
      <w:rPr>
        <w:rFonts w:cs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F61" w:rsidRDefault="00563089" w:rsidP="00103F61">
    <w:pPr>
      <w:rPr>
        <w:rFonts w:cs="Arial"/>
      </w:rPr>
    </w:pPr>
    <w:r w:rsidRPr="00FE3791">
      <w:rPr>
        <w:rFonts w:cs="Arial"/>
      </w:rPr>
      <w:t xml:space="preserve">Ministerstwo </w:t>
    </w:r>
    <w:r>
      <w:rPr>
        <w:rFonts w:cs="Arial"/>
      </w:rPr>
      <w:t>Funduszy i Polityki Regionalnej, Wspólna 2/4, 00-926 Warszawa,</w:t>
    </w:r>
    <w:r>
      <w:rPr>
        <w:rFonts w:cs="Arial"/>
      </w:rPr>
      <w:br/>
    </w:r>
    <w:r w:rsidRPr="009C13DF">
      <w:rPr>
        <w:rFonts w:cs="Arial"/>
      </w:rPr>
      <w:t xml:space="preserve">tel. </w:t>
    </w:r>
    <w:r>
      <w:rPr>
        <w:rFonts w:cs="Arial"/>
      </w:rPr>
      <w:t>22 273 70 3</w:t>
    </w:r>
    <w:r w:rsidRPr="006B3F43">
      <w:rPr>
        <w:rFonts w:cs="Arial"/>
      </w:rPr>
      <w:t>0, fax 22 273 70 71</w:t>
    </w:r>
    <w:r w:rsidRPr="00920019">
      <w:rPr>
        <w:rFonts w:cs="Arial"/>
      </w:rPr>
      <w:t xml:space="preserve">, </w:t>
    </w:r>
    <w:hyperlink r:id="rId1" w:history="1">
      <w:r>
        <w:rPr>
          <w:rStyle w:val="Hipercze"/>
        </w:rPr>
        <w:t>https://www.gov.pl/web/fundusze-regiony</w:t>
      </w:r>
    </w:hyperlink>
    <w:r w:rsidRPr="00920019">
      <w:rPr>
        <w:rFonts w:cs="Arial"/>
      </w:rPr>
      <w:t xml:space="preserve">, </w:t>
    </w:r>
    <w:hyperlink r:id="rId2" w:history="1">
      <w:r w:rsidRPr="00920019">
        <w:rPr>
          <w:rStyle w:val="Hipercze"/>
          <w:rFonts w:cs="Arial"/>
        </w:rPr>
        <w:t>www.funduszeeuropejskie.gov.pl</w:t>
      </w:r>
    </w:hyperlink>
    <w:r>
      <w:rPr>
        <w:rStyle w:val="Hipercze"/>
        <w:rFonts w:cs="Arial"/>
      </w:rPr>
      <w:t xml:space="preserve">,  </w:t>
    </w:r>
    <w:r w:rsidRPr="00C97734">
      <w:rPr>
        <w:rFonts w:cs="Arial"/>
      </w:rPr>
      <w:t xml:space="preserve">Pismo </w:t>
    </w:r>
    <w:r>
      <w:rPr>
        <w:rFonts w:cs="Arial"/>
      </w:rPr>
      <w:t>spełnia zasady dostępności.</w:t>
    </w:r>
  </w:p>
  <w:p w:rsidR="00C9356A" w:rsidRPr="00C97734" w:rsidRDefault="00C72F34" w:rsidP="001A1D44">
    <w:pPr>
      <w:rPr>
        <w:rFonts w:cs="Arial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F34" w:rsidRDefault="00C72F34">
      <w:r>
        <w:separator/>
      </w:r>
    </w:p>
  </w:footnote>
  <w:footnote w:type="continuationSeparator" w:id="0">
    <w:p w:rsidR="00C72F34" w:rsidRDefault="00C72F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893" w:rsidRDefault="00CC78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893" w:rsidRDefault="00CC789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56A" w:rsidRDefault="00563089" w:rsidP="00FF1DDF">
    <w:pPr>
      <w:pStyle w:val="Nagwek"/>
      <w:tabs>
        <w:tab w:val="left" w:pos="368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146A74" wp14:editId="4044906C">
              <wp:simplePos x="0" y="0"/>
              <wp:positionH relativeFrom="column">
                <wp:posOffset>-394087</wp:posOffset>
              </wp:positionH>
              <wp:positionV relativeFrom="paragraph">
                <wp:posOffset>333955</wp:posOffset>
              </wp:positionV>
              <wp:extent cx="2973678" cy="1810766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3678" cy="181076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1FE3" w:rsidRDefault="00563089" w:rsidP="00CF1FE3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noProof/>
                              <w:color w:val="000000"/>
                            </w:rPr>
                            <w:drawing>
                              <wp:inline distT="0" distB="0" distL="0" distR="0" wp14:anchorId="5AE6581B" wp14:editId="51CEFCE4">
                                <wp:extent cx="546100" cy="546100"/>
                                <wp:effectExtent l="0" t="0" r="6350" b="6350"/>
                                <wp:docPr id="1" name="Obraz 1" descr="Logo Ministerstwa Inwestycji i Rozwoj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6100" cy="546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103F61" w:rsidRDefault="00563089" w:rsidP="00103F61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MINISTERSTWO</w:t>
                          </w:r>
                          <w:r w:rsidRPr="001D3444">
                            <w:rPr>
                              <w:color w:val="00000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FUNDUSZY</w:t>
                          </w:r>
                        </w:p>
                        <w:p w:rsidR="00103F61" w:rsidRPr="001D3444" w:rsidRDefault="00563089" w:rsidP="00103F61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I POLITYKI REGIONALNEJ</w:t>
                          </w:r>
                        </w:p>
                        <w:p w:rsidR="009C13DF" w:rsidRPr="009B1911" w:rsidRDefault="00C72F34" w:rsidP="009C13D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  <w:p w:rsidR="00CB237B" w:rsidRPr="00103F61" w:rsidRDefault="00563089" w:rsidP="00CB237B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103F61">
                            <w:rPr>
                              <w:color w:val="000000" w:themeColor="text1"/>
                            </w:rPr>
                            <w:t>SEKRETARZ STANU</w:t>
                          </w:r>
                        </w:p>
                        <w:p w:rsidR="00CB237B" w:rsidRPr="00103F61" w:rsidRDefault="00C72F34" w:rsidP="00CB237B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  <w:p w:rsidR="00CF1FE3" w:rsidRPr="00103F61" w:rsidRDefault="003012BE" w:rsidP="00550F30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JACEK ŻALEK</w:t>
                          </w:r>
                        </w:p>
                      </w:txbxContent>
                    </wps:txbx>
                    <wps:bodyPr rot="0" vert="horz" wrap="square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31.05pt;margin-top:26.3pt;width:234.15pt;height:142.6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" stroked="f">
              <v:textbox style="mso-fit-shape-to-text:t">
                <w:txbxContent>
                  <w:p w:rsidR="00CF1FE3" w:rsidRDefault="00563089" w:rsidP="00CF1FE3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noProof/>
                        <w:color w:val="000000"/>
                      </w:rPr>
                      <w:drawing>
                        <wp:inline distT="0" distB="0" distL="0" distR="0" wp14:anchorId="5AE6581B" wp14:editId="51CEFCE4">
                          <wp:extent cx="546100" cy="546100"/>
                          <wp:effectExtent l="0" t="0" r="6350" b="6350"/>
                          <wp:docPr id="1" name="Obraz 1" descr="Logo Ministerstwa Inwestycji i Rozwoj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6100" cy="546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103F61" w:rsidRDefault="00563089" w:rsidP="00103F61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MINISTERSTWO</w:t>
                    </w:r>
                    <w:r w:rsidRPr="001D3444">
                      <w:rPr>
                        <w:color w:val="000000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FUNDUSZY</w:t>
                    </w:r>
                  </w:p>
                  <w:p w:rsidR="00103F61" w:rsidRPr="001D3444" w:rsidRDefault="00563089" w:rsidP="00103F61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I POLITYKI REGIONALNEJ</w:t>
                    </w:r>
                  </w:p>
                  <w:p w:rsidR="009C13DF" w:rsidRPr="009B1911" w:rsidRDefault="00C72F34" w:rsidP="009C13DF">
                    <w:pPr>
                      <w:jc w:val="center"/>
                      <w:rPr>
                        <w:color w:val="000000" w:themeColor="text1"/>
                      </w:rPr>
                    </w:pPr>
                  </w:p>
                  <w:p w:rsidR="00CB237B" w:rsidRPr="00103F61" w:rsidRDefault="00563089" w:rsidP="00CB237B">
                    <w:pPr>
                      <w:jc w:val="center"/>
                      <w:rPr>
                        <w:color w:val="000000" w:themeColor="text1"/>
                      </w:rPr>
                    </w:pPr>
                    <w:r w:rsidRPr="00103F61">
                      <w:rPr>
                        <w:color w:val="000000" w:themeColor="text1"/>
                      </w:rPr>
                      <w:t>SEKRETARZ STANU</w:t>
                    </w:r>
                  </w:p>
                  <w:p w:rsidR="00CB237B" w:rsidRPr="00103F61" w:rsidRDefault="00C72F34" w:rsidP="00CB237B">
                    <w:pPr>
                      <w:jc w:val="center"/>
                      <w:rPr>
                        <w:color w:val="000000" w:themeColor="text1"/>
                      </w:rPr>
                    </w:pPr>
                  </w:p>
                  <w:p w:rsidR="00CF1FE3" w:rsidRPr="00103F61" w:rsidRDefault="003012BE" w:rsidP="00550F30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color w:val="000000" w:themeColor="text1"/>
                      </w:rPr>
                      <w:t>JACEK ŻALEK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893" w:rsidRDefault="00CC7893" w:rsidP="00FF1DDF">
    <w:pPr>
      <w:pStyle w:val="Nagwek"/>
      <w:tabs>
        <w:tab w:val="left" w:pos="368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B758A8" wp14:editId="7AD0EDA2">
              <wp:simplePos x="0" y="0"/>
              <wp:positionH relativeFrom="column">
                <wp:posOffset>-394087</wp:posOffset>
              </wp:positionH>
              <wp:positionV relativeFrom="paragraph">
                <wp:posOffset>333955</wp:posOffset>
              </wp:positionV>
              <wp:extent cx="2973678" cy="1810766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3678" cy="181076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7893" w:rsidRDefault="00CC7893" w:rsidP="00CF1FE3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noProof/>
                              <w:color w:val="000000"/>
                            </w:rPr>
                            <w:drawing>
                              <wp:inline distT="0" distB="0" distL="0" distR="0" wp14:anchorId="6F0014CB" wp14:editId="712AA621">
                                <wp:extent cx="546100" cy="546100"/>
                                <wp:effectExtent l="0" t="0" r="6350" b="6350"/>
                                <wp:docPr id="6" name="Obraz 6" descr="Logo Ministerstwa Inwestycji i Rozwoj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6100" cy="546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CC7893" w:rsidRDefault="00CC7893" w:rsidP="00103F61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MINISTERSTWO</w:t>
                          </w:r>
                          <w:r w:rsidRPr="001D3444">
                            <w:rPr>
                              <w:color w:val="00000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FUNDUSZY</w:t>
                          </w:r>
                        </w:p>
                        <w:p w:rsidR="00CC7893" w:rsidRPr="001D3444" w:rsidRDefault="00CC7893" w:rsidP="00103F61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I POLITYKI REGIONALNEJ</w:t>
                          </w:r>
                        </w:p>
                        <w:p w:rsidR="00CC7893" w:rsidRPr="009B1911" w:rsidRDefault="00CC7893" w:rsidP="009C13D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  <w:p w:rsidR="00CC7893" w:rsidRPr="00103F61" w:rsidRDefault="00CC7893" w:rsidP="00CB237B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103F61">
                            <w:rPr>
                              <w:color w:val="000000" w:themeColor="text1"/>
                            </w:rPr>
                            <w:t>SEKRETARZ STANU</w:t>
                          </w:r>
                        </w:p>
                        <w:p w:rsidR="00CC7893" w:rsidRPr="00103F61" w:rsidRDefault="00CC7893" w:rsidP="00CB237B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  <w:p w:rsidR="00CC7893" w:rsidRPr="00103F61" w:rsidRDefault="00CC7893" w:rsidP="00550F30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JACEK ŻALEK</w:t>
                          </w:r>
                        </w:p>
                      </w:txbxContent>
                    </wps:txbx>
                    <wps:bodyPr rot="0" vert="horz" wrap="square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-31.05pt;margin-top:26.3pt;width:234.15pt;height:142.6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" stroked="f">
              <v:textbox style="mso-fit-shape-to-text:t">
                <w:txbxContent>
                  <w:p w:rsidR="00CC7893" w:rsidRDefault="00CC7893" w:rsidP="00CF1FE3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noProof/>
                        <w:color w:val="000000"/>
                      </w:rPr>
                      <w:drawing>
                        <wp:inline distT="0" distB="0" distL="0" distR="0" wp14:anchorId="6F0014CB" wp14:editId="712AA621">
                          <wp:extent cx="546100" cy="546100"/>
                          <wp:effectExtent l="0" t="0" r="6350" b="6350"/>
                          <wp:docPr id="6" name="Obraz 6" descr="Logo Ministerstwa Inwestycji i Rozwoj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6100" cy="546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CC7893" w:rsidRDefault="00CC7893" w:rsidP="00103F61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MINISTERSTWO</w:t>
                    </w:r>
                    <w:r w:rsidRPr="001D3444">
                      <w:rPr>
                        <w:color w:val="000000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FUNDUSZY</w:t>
                    </w:r>
                  </w:p>
                  <w:p w:rsidR="00CC7893" w:rsidRPr="001D3444" w:rsidRDefault="00CC7893" w:rsidP="00103F61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I POLITYKI REGIONALNEJ</w:t>
                    </w:r>
                  </w:p>
                  <w:p w:rsidR="00CC7893" w:rsidRPr="009B1911" w:rsidRDefault="00CC7893" w:rsidP="009C13DF">
                    <w:pPr>
                      <w:jc w:val="center"/>
                      <w:rPr>
                        <w:color w:val="000000" w:themeColor="text1"/>
                      </w:rPr>
                    </w:pPr>
                  </w:p>
                  <w:p w:rsidR="00CC7893" w:rsidRPr="00103F61" w:rsidRDefault="00CC7893" w:rsidP="00CB237B">
                    <w:pPr>
                      <w:jc w:val="center"/>
                      <w:rPr>
                        <w:color w:val="000000" w:themeColor="text1"/>
                      </w:rPr>
                    </w:pPr>
                    <w:r w:rsidRPr="00103F61">
                      <w:rPr>
                        <w:color w:val="000000" w:themeColor="text1"/>
                      </w:rPr>
                      <w:t>SEKRETARZ STANU</w:t>
                    </w:r>
                  </w:p>
                  <w:p w:rsidR="00CC7893" w:rsidRPr="00103F61" w:rsidRDefault="00CC7893" w:rsidP="00CB237B">
                    <w:pPr>
                      <w:jc w:val="center"/>
                      <w:rPr>
                        <w:color w:val="000000" w:themeColor="text1"/>
                      </w:rPr>
                    </w:pPr>
                  </w:p>
                  <w:p w:rsidR="00CC7893" w:rsidRPr="00103F61" w:rsidRDefault="00CC7893" w:rsidP="00550F30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color w:val="000000" w:themeColor="text1"/>
                      </w:rPr>
                      <w:t>JACEK ŻALEK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33B51"/>
    <w:multiLevelType w:val="hybridMultilevel"/>
    <w:tmpl w:val="964C55A6"/>
    <w:lvl w:ilvl="0" w:tplc="46C698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EAEA9E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6C0C4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4CAF6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43442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7A2964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A2A7A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663B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416F1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6220F5E"/>
    <w:multiLevelType w:val="hybridMultilevel"/>
    <w:tmpl w:val="54640F68"/>
    <w:lvl w:ilvl="0" w:tplc="E0E433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68A4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104434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2D2BD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378780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492248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74C00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F3A40B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406E7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6830394"/>
    <w:multiLevelType w:val="hybridMultilevel"/>
    <w:tmpl w:val="C36EC586"/>
    <w:lvl w:ilvl="0" w:tplc="CA3633B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13CF180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72185F74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7EE6B2E0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E608691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E20B576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6D0A262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CCF4FC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98CF22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9FB6DF6"/>
    <w:multiLevelType w:val="hybridMultilevel"/>
    <w:tmpl w:val="6F84ACE6"/>
    <w:lvl w:ilvl="0" w:tplc="0FB294CE">
      <w:start w:val="1"/>
      <w:numFmt w:val="decimal"/>
      <w:lvlText w:val="%1."/>
      <w:lvlJc w:val="left"/>
      <w:pPr>
        <w:ind w:left="1429" w:hanging="360"/>
      </w:pPr>
    </w:lvl>
    <w:lvl w:ilvl="1" w:tplc="114A99BC" w:tentative="1">
      <w:start w:val="1"/>
      <w:numFmt w:val="lowerLetter"/>
      <w:lvlText w:val="%2."/>
      <w:lvlJc w:val="left"/>
      <w:pPr>
        <w:ind w:left="2149" w:hanging="360"/>
      </w:pPr>
    </w:lvl>
    <w:lvl w:ilvl="2" w:tplc="6DDE7D72" w:tentative="1">
      <w:start w:val="1"/>
      <w:numFmt w:val="lowerRoman"/>
      <w:lvlText w:val="%3."/>
      <w:lvlJc w:val="right"/>
      <w:pPr>
        <w:ind w:left="2869" w:hanging="180"/>
      </w:pPr>
    </w:lvl>
    <w:lvl w:ilvl="3" w:tplc="13D0509A" w:tentative="1">
      <w:start w:val="1"/>
      <w:numFmt w:val="decimal"/>
      <w:lvlText w:val="%4."/>
      <w:lvlJc w:val="left"/>
      <w:pPr>
        <w:ind w:left="3589" w:hanging="360"/>
      </w:pPr>
    </w:lvl>
    <w:lvl w:ilvl="4" w:tplc="7FE6F8EE" w:tentative="1">
      <w:start w:val="1"/>
      <w:numFmt w:val="lowerLetter"/>
      <w:lvlText w:val="%5."/>
      <w:lvlJc w:val="left"/>
      <w:pPr>
        <w:ind w:left="4309" w:hanging="360"/>
      </w:pPr>
    </w:lvl>
    <w:lvl w:ilvl="5" w:tplc="7F8A62F4" w:tentative="1">
      <w:start w:val="1"/>
      <w:numFmt w:val="lowerRoman"/>
      <w:lvlText w:val="%6."/>
      <w:lvlJc w:val="right"/>
      <w:pPr>
        <w:ind w:left="5029" w:hanging="180"/>
      </w:pPr>
    </w:lvl>
    <w:lvl w:ilvl="6" w:tplc="9C7CB71E" w:tentative="1">
      <w:start w:val="1"/>
      <w:numFmt w:val="decimal"/>
      <w:lvlText w:val="%7."/>
      <w:lvlJc w:val="left"/>
      <w:pPr>
        <w:ind w:left="5749" w:hanging="360"/>
      </w:pPr>
    </w:lvl>
    <w:lvl w:ilvl="7" w:tplc="722C9230" w:tentative="1">
      <w:start w:val="1"/>
      <w:numFmt w:val="lowerLetter"/>
      <w:lvlText w:val="%8."/>
      <w:lvlJc w:val="left"/>
      <w:pPr>
        <w:ind w:left="6469" w:hanging="360"/>
      </w:pPr>
    </w:lvl>
    <w:lvl w:ilvl="8" w:tplc="E6F4B9D0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2BE"/>
    <w:rsid w:val="00034179"/>
    <w:rsid w:val="00174CE3"/>
    <w:rsid w:val="002938FA"/>
    <w:rsid w:val="003012BE"/>
    <w:rsid w:val="00387D12"/>
    <w:rsid w:val="0042130B"/>
    <w:rsid w:val="00532E23"/>
    <w:rsid w:val="00563089"/>
    <w:rsid w:val="0069067E"/>
    <w:rsid w:val="007C7E3C"/>
    <w:rsid w:val="008B055D"/>
    <w:rsid w:val="008E5836"/>
    <w:rsid w:val="00B55B75"/>
    <w:rsid w:val="00B818AB"/>
    <w:rsid w:val="00C06934"/>
    <w:rsid w:val="00C06A8C"/>
    <w:rsid w:val="00C72F34"/>
    <w:rsid w:val="00C924AC"/>
    <w:rsid w:val="00CC7893"/>
    <w:rsid w:val="00D966B8"/>
    <w:rsid w:val="00DF2267"/>
    <w:rsid w:val="00F6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5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unduszeeuropejskie.gov.pl" TargetMode="External"/><Relationship Id="rId1" Type="http://schemas.openxmlformats.org/officeDocument/2006/relationships/hyperlink" Target="https://www.gov.pl/web/fundusze-regiony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980DC-615F-4A43-95CF-D6BA7E621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Marta Czartoryska-Ostrowska</cp:lastModifiedBy>
  <cp:revision>13</cp:revision>
  <cp:lastPrinted>2018-03-26T09:55:00Z</cp:lastPrinted>
  <dcterms:created xsi:type="dcterms:W3CDTF">2019-06-11T06:01:00Z</dcterms:created>
  <dcterms:modified xsi:type="dcterms:W3CDTF">2021-07-29T10:16:00Z</dcterms:modified>
</cp:coreProperties>
</file>